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1" w:rsidRPr="00921261" w:rsidRDefault="00921261" w:rsidP="00921261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</w:p>
    <w:p w:rsidR="00921261" w:rsidRPr="00921261" w:rsidRDefault="00921261" w:rsidP="00921261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921261" w:rsidRPr="00921261" w:rsidRDefault="00921261" w:rsidP="00921261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СЕЛА БИКМУРЗИНО</w:t>
      </w:r>
    </w:p>
    <w:p w:rsidR="00921261" w:rsidRPr="00921261" w:rsidRDefault="00921261" w:rsidP="00921261">
      <w:pPr>
        <w:tabs>
          <w:tab w:val="left" w:pos="9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after="0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21261" w:rsidRPr="00921261" w:rsidRDefault="00921261" w:rsidP="00921261">
      <w:pPr>
        <w:shd w:val="clear" w:color="auto" w:fill="FFFFFF"/>
        <w:ind w:right="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370"/>
        <w:gridCol w:w="3488"/>
      </w:tblGrid>
      <w:tr w:rsidR="00921261" w:rsidRPr="00921261" w:rsidTr="00921261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__________/____________/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ФИО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___ 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от «__»__________2019 г.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 МБОУ СОШ села Бикмурзино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 xml:space="preserve">__________/Хусяинова </w:t>
            </w:r>
            <w:r w:rsidRPr="009212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А. Ж./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ФИО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«__»____________2019 г.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92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села Бикмурзино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_____________/_</w:t>
            </w:r>
            <w:r w:rsidRPr="0092126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Николаева Н.В./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ФИО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___ 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lang w:eastAsia="ru-RU"/>
              </w:rPr>
              <w:t>от «__»__________2019 г</w:t>
            </w:r>
            <w:r w:rsidRPr="0092126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921261" w:rsidRPr="00921261" w:rsidRDefault="00921261" w:rsidP="009212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921261" w:rsidRPr="00921261" w:rsidRDefault="00921261" w:rsidP="00921261">
      <w:pPr>
        <w:shd w:val="clear" w:color="auto" w:fill="FFFFFF"/>
        <w:ind w:right="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РАБОЧАЯ ПРОГРАММА  УЧЕБНОГО ПРЕДМЕТА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ИНОСТРАННЫЙ ЯЗЫК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(АНГЛИЙСКИЙ ЯЗЫК)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(ФГОС)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Составитель:</w:t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proofErr w:type="gramStart"/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proofErr w:type="gramEnd"/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21261" w:rsidRPr="00921261" w:rsidRDefault="00921261" w:rsidP="009212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языка  </w:t>
      </w:r>
    </w:p>
    <w:p w:rsidR="00921261" w:rsidRPr="00921261" w:rsidRDefault="00921261" w:rsidP="009212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СОШ села Бикмурзино</w:t>
      </w:r>
    </w:p>
    <w:p w:rsidR="00921261" w:rsidRPr="00921261" w:rsidRDefault="00921261" w:rsidP="0092126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Мунина Ирина Николаевна</w:t>
      </w:r>
    </w:p>
    <w:p w:rsidR="00921261" w:rsidRPr="00921261" w:rsidRDefault="00921261" w:rsidP="0092126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1261" w:rsidRPr="00921261" w:rsidRDefault="00921261" w:rsidP="0092126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действия 3 года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line="298" w:lineRule="exact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spacing w:after="0" w:line="240" w:lineRule="auto"/>
        <w:ind w:left="2124" w:right="8" w:firstLine="70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с. Бикмурзино, 2019 г.</w:t>
      </w:r>
    </w:p>
    <w:p w:rsidR="00921261" w:rsidRPr="00921261" w:rsidRDefault="00921261" w:rsidP="0092126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proofErr w:type="gramStart"/>
      <w:r w:rsidRPr="00921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английскому языку (8 класс), </w:t>
      </w:r>
      <w:r w:rsidRPr="00921261">
        <w:rPr>
          <w:rFonts w:ascii="Times New Roman" w:eastAsia="Times New Roman" w:hAnsi="Times New Roman" w:cs="Times New Roman"/>
          <w:sz w:val="24"/>
          <w:szCs w:val="24"/>
          <w:lang w:bidi="hi-IN"/>
        </w:rPr>
        <w:t>как второй иностранный,</w:t>
      </w:r>
      <w:r w:rsidRPr="00921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составлена на основе основной образовательной программы основного общего образования (ФГОС) МБОУ СОШ села Бикмурзино в соответствии с примерной программой основного общего образования по английскому языку (базовый уровень), с учётом требований федерального компонента государственного стандарта общего образования и на основе авторских программ линии </w:t>
      </w:r>
      <w:r w:rsidRPr="00921261">
        <w:rPr>
          <w:rFonts w:ascii="Times New Roman" w:eastAsia="Times New Roman" w:hAnsi="Times New Roman" w:cs="Times New Roman"/>
          <w:sz w:val="24"/>
          <w:szCs w:val="24"/>
          <w:lang w:bidi="hi-IN"/>
        </w:rPr>
        <w:t>О. В. Афанасьевой, И. В. Михеевой</w:t>
      </w:r>
      <w:r w:rsidRPr="00921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21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proofErr w:type="gramEnd"/>
    </w:p>
    <w:p w:rsidR="00921261" w:rsidRPr="00921261" w:rsidRDefault="00921261" w:rsidP="00921261">
      <w:pPr>
        <w:adjustRightInd w:val="0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 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921261" w:rsidRPr="00921261" w:rsidRDefault="00921261" w:rsidP="00921261">
      <w:pPr>
        <w:widowControl w:val="0"/>
        <w:numPr>
          <w:ilvl w:val="0"/>
          <w:numId w:val="1"/>
        </w:numPr>
        <w:tabs>
          <w:tab w:val="left" w:pos="579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мотивации изучения иностранных язы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 и стремление к самосовершенствованию в образователь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области «Иностранный язык»;</w:t>
      </w:r>
    </w:p>
    <w:p w:rsidR="00921261" w:rsidRPr="00921261" w:rsidRDefault="00921261" w:rsidP="00921261">
      <w:pPr>
        <w:widowControl w:val="0"/>
        <w:numPr>
          <w:ilvl w:val="0"/>
          <w:numId w:val="1"/>
        </w:numPr>
        <w:tabs>
          <w:tab w:val="left" w:pos="579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возможностей самореализации средствами иностранного языка; стремление к совершенствованию соб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ственной речевой культуры в целом; формирование комму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никативной компетенции и межкультурной и межэтниче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коммуникации; развитие таких качеств, как воля, це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леустремленность, креативность, инициативность,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трудолюбие, дисциплинированность;</w:t>
      </w:r>
    </w:p>
    <w:p w:rsidR="00921261" w:rsidRPr="00921261" w:rsidRDefault="00921261" w:rsidP="00921261">
      <w:pPr>
        <w:widowControl w:val="0"/>
        <w:numPr>
          <w:ilvl w:val="0"/>
          <w:numId w:val="1"/>
        </w:numPr>
        <w:tabs>
          <w:tab w:val="left" w:pos="583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общекультурной и этнической идентич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 как составляющих гражданской идентичности лич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ности;</w:t>
      </w:r>
    </w:p>
    <w:p w:rsidR="00921261" w:rsidRPr="00921261" w:rsidRDefault="00921261" w:rsidP="00921261">
      <w:pPr>
        <w:widowControl w:val="0"/>
        <w:numPr>
          <w:ilvl w:val="0"/>
          <w:numId w:val="1"/>
        </w:numPr>
        <w:tabs>
          <w:tab w:val="left" w:pos="583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стремление к лучшему осознанию культуры своего на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рода и готовность содействовать ознакомлению с ней пред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ставителей других стран; толерантное отношение к проявле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ниям иной культуры, осознание себя гражданином своей страны и мира;</w:t>
      </w:r>
    </w:p>
    <w:p w:rsidR="00921261" w:rsidRPr="00921261" w:rsidRDefault="00921261" w:rsidP="00921261">
      <w:pPr>
        <w:widowControl w:val="0"/>
        <w:numPr>
          <w:ilvl w:val="0"/>
          <w:numId w:val="1"/>
        </w:numPr>
        <w:tabs>
          <w:tab w:val="left" w:pos="583"/>
        </w:tabs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отстаивать национальные и общечеловече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(гуманистические, демократические) ценности, свою гражданскую позицию.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умения планировать свое речевое и неречевое поведение;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смыслового чтения, включая умение опреде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осуществление регулятивных действий самонаблюде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самоконтроля, самооценки в процессе коммуникатив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жения результата, корректировать свои действия в соответствии с изменяющейся ситуацией;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оценивать правильность выполнения учебной задачи,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обственные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 её решения;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Познавательные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знаково-символические средства представле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информации для решения учебных и практических задач;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пользоваться логическими действиями сравнения, анализа и синтеза, обобщения, классификации по различным призна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кам, установления аналогий и причинно-следственных связей;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строить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логическое рассуждение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умозаключение (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индук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- 1ивное, дедуктивное и по аналогии) и делать выводы;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tabs>
          <w:tab w:val="left" w:pos="510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информационный поиск, в том числе с по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мощью компьютерных средств;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выделять, обобщать и фиксировать нужную информа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цию;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осознанно строить своё высказывание в соответствие с поставленной коммуникативной задачей, а также в соот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ветствии с грамматическими и синтаксическими нормами языка;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решать проблемы творческого и поискового характера;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самостоятельно работать, рационально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организовыва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 труд в классе и дома;</w:t>
      </w:r>
    </w:p>
    <w:p w:rsidR="00921261" w:rsidRPr="00921261" w:rsidRDefault="00921261" w:rsidP="009212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контролировать и оценивать результаты своей деятель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исследовательских учебных действий, вклю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чая навыки работы с информацией; поиск и выделение нуж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информации, обобщение и фиксация информации;</w:t>
      </w:r>
    </w:p>
    <w:p w:rsidR="00921261" w:rsidRPr="00921261" w:rsidRDefault="00921261" w:rsidP="009212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общего лингвистического кругозора пятиклассника;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tabs>
          <w:tab w:val="left" w:pos="5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проектных умений: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-генерировать идеи;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-находить не одно, а несколько вариантов решения;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-выбирать наиболее рациональное решение;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-видеть новую проблему;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-готовить материал для проведения презентации в на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глядной форме, используя для этого специально подготов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ленный продукт проектирования;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-работать с различными источниками информации;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-планировать работу, распределять обязанности среди участников проекта;</w:t>
      </w:r>
    </w:p>
    <w:p w:rsidR="00921261" w:rsidRPr="00921261" w:rsidRDefault="00921261" w:rsidP="00921261">
      <w:pPr>
        <w:widowControl w:val="0"/>
        <w:tabs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-собирать материал с помощью анкетирования, интер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вьюирования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921261" w:rsidRPr="00921261" w:rsidRDefault="00921261" w:rsidP="00921261">
      <w:pPr>
        <w:widowControl w:val="0"/>
        <w:tabs>
          <w:tab w:val="left" w:pos="5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-оформлять результаты в виде материального продукта (реклама, брошюра, макет, описание экскурсионного тура, планшета и т. п.);</w:t>
      </w:r>
    </w:p>
    <w:p w:rsidR="00921261" w:rsidRPr="00921261" w:rsidRDefault="00921261" w:rsidP="00921261">
      <w:pPr>
        <w:widowControl w:val="0"/>
        <w:tabs>
          <w:tab w:val="left" w:pos="5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-сделать электронную презентацию.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и способность осуществлять межкультурное общение на АЯ: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вступать в диалог, а также участвовать в коллективном обсуждении проблем, владеть монологической и диалогиче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формами речи в соответствии с грамматическими и син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таксическими нормами АЯ;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спрашивать, интересоваться чужим мнением и высказы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своё;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обсуждать разные точки зрения и способствовать выработке общей (групповой) позиции;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с помощью вопросов добывать недостающую ин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формацию (познавательная инициативность);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уважительное отношение к партнёрам, внима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к личности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другого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21261" w:rsidRPr="00921261" w:rsidRDefault="00921261" w:rsidP="00921261">
      <w:pPr>
        <w:widowControl w:val="0"/>
        <w:numPr>
          <w:ilvl w:val="0"/>
          <w:numId w:val="4"/>
        </w:numPr>
        <w:spacing w:after="56" w:line="259" w:lineRule="exact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:rsidR="00921261" w:rsidRPr="00921261" w:rsidRDefault="00921261" w:rsidP="009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61" w:rsidRPr="00921261" w:rsidRDefault="00921261" w:rsidP="00921261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21261" w:rsidRPr="00921261" w:rsidRDefault="00921261" w:rsidP="0092126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Говорение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Диалогическая речь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 в диалоге этикетного характера — уметь привет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ствовать и отвечать на приветствие, познакомиться, предста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виться, вежливо попрощаться, поздравить и поблагодарить за поздравление, извиниться.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Диалог-расспрос (односторонний, двусторонний) — уметь задавать вопросы, начинающиеся с вопросительных слов кто?,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что?,где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?, когда?, куда?.</w:t>
      </w:r>
      <w:proofErr w:type="gramEnd"/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Диалог — побуждение к действию — уметь обратиться с просьбой, вежливо переспросить, выразить согласие/от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каз, пригласить к действию/взаимодействию и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согласиться/ не согласиться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принять/не принять в нем участие. Объем диалога — 3 реплики с каждой стороны. Соблюдение элемен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тарных норм речевого этикета, принятых в стране изучаемо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языка.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Монологическая речь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нии; описание персонажа и изложение основного содержа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прочитанного с опорой на текст. Объем высказывания — 5—6 фраз.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proofErr w:type="spellStart"/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Восприятие и понимание речи учителя, одноклассников и других собеседников; восприятие и понимание аудиозапи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сей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ритуализированных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диалогов (4—6 реплик), небольших по объему монологических высказываний, детских песен, рифмовок, стишков; понимание основного содержания не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больших детских сказок объемом звучания до 1 минуты с опорой на картинки и с использованием языковой догад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Чтение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вслух</w:t>
      </w: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вслух с соблюдением правильного ударения в сло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сов, побуждение, восклицание), выразительное и фонетиче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 правильное чтение текстов монологического характера и диалогов.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про себя</w:t>
      </w: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про себя и понимание текстов, построенных на изученном языковом материале, а также несложных текс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тов, содержащих 1—2 незнакомых слова, о значении кото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рых можно догадаться по контексту или на основе языковой догадки (ознакомительное чтение), нахождение в тексте не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обходимой информации (просмотровое чтение). Объем текстов — 100—200 слов без учета артиклей.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Письменная речь</w:t>
      </w: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графическими и орфографическими навыками написания букв, буквосочетаний, слов, предложений. Спи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сывание слов, предложений, небольших текстов с образца. Выполнение лексико-грамматических упражнений. Различ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виды диктантов.</w:t>
      </w: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Написание с опорой на образец поздравления, короткого личного письма объемом 15—25 слов, включая адрес, с уче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том особенностей оформления адреса в англоязычных стра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нах.</w:t>
      </w: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Написание вопросов к тексту. Письменные ответы на вопросы к тексту. Заполнение простейших анкет.</w:t>
      </w:r>
    </w:p>
    <w:p w:rsidR="00921261" w:rsidRPr="00921261" w:rsidRDefault="00921261" w:rsidP="009212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bookmarkStart w:id="0" w:name="bookmark5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u w:val="single"/>
          <w:shd w:val="clear" w:color="auto" w:fill="FFFFFF"/>
          <w:lang w:eastAsia="ru-RU"/>
        </w:rPr>
        <w:t>ЯЗЫКОВЫЕ ЗНАНИЯ И НАВЫКИ ОПЕРИРОВАНИЯ ИМИ</w:t>
      </w:r>
      <w:bookmarkEnd w:id="0"/>
    </w:p>
    <w:p w:rsidR="00921261" w:rsidRPr="00921261" w:rsidRDefault="00921261" w:rsidP="00921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           Графика и орфография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буквы английского алфавита и порядок их следова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ния в алфавите, основные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буквосочетания; </w:t>
      </w:r>
      <w:proofErr w:type="spellStart"/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-буквенные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соответствия, транскрипция. Основные правила чтения и ор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фографии. Знание основных орфограмм слов английского языка. Написание слов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активного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вокабуляра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памяти.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921261" w:rsidRPr="00921261" w:rsidRDefault="00921261" w:rsidP="00921261">
      <w:pPr>
        <w:widowControl w:val="0"/>
        <w:spacing w:after="0" w:line="240" w:lineRule="auto"/>
        <w:ind w:left="-567" w:hanging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Адекватное с точки зрения принципа аппроксимации произношение и различение на слух всех звуков и звукосоче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таний английского языка. Соблюдение норм произношения (долгота и краткость гласных, отсутствие оглушения звон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ких согласных в конце слога и слова, отсутствие смягчения согласных перед гласными). Ударение в слове, фразе, отсут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тельного, побудительного и вопросительных (общий и спе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циальный вопрос) предложений.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Лексические единицы, обслуживающие ситуации обще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в пределах предметного содержания речи в 5—6 клас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сах, в объеме 400 лексических единиц для рецептивного и продуктивного усвоения, простейшие устойчивые словосо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четания, оценочная лексика и реплики-клише как элементы речевого этикета, отражающие культуру англоговорящих стран.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следующими словообразовательными средст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вами:</w:t>
      </w:r>
    </w:p>
    <w:p w:rsidR="00921261" w:rsidRPr="00921261" w:rsidRDefault="00921261" w:rsidP="00921261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аффиксация (суффикс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образования существи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тельных; суффикс -у для образования прилагательных);</w:t>
      </w:r>
    </w:p>
    <w:p w:rsidR="00921261" w:rsidRPr="00921261" w:rsidRDefault="00921261" w:rsidP="00921261">
      <w:pPr>
        <w:widowControl w:val="0"/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-словосложение (образование сложных слов при помо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щи соположения основ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bedroom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 из которых может быть осложнена деривационным элементом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sitting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room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21261" w:rsidRPr="00921261" w:rsidRDefault="00921261" w:rsidP="00921261">
      <w:pPr>
        <w:widowControl w:val="0"/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-полисемантичные единицы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face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1) лицо; 2) цифер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блат), элементы синонимии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much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many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антони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мии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921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go</w:t>
      </w:r>
      <w:r w:rsidRPr="009212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921261" w:rsidRPr="00921261" w:rsidRDefault="00921261" w:rsidP="00921261">
      <w:pPr>
        <w:widowControl w:val="0"/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-предлоги места, времени, а также предлоги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with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выражения падежных отношений</w:t>
      </w:r>
    </w:p>
    <w:p w:rsidR="00921261" w:rsidRPr="00921261" w:rsidRDefault="00921261" w:rsidP="00921261">
      <w:pPr>
        <w:widowControl w:val="0"/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1261" w:rsidRPr="00921261" w:rsidRDefault="00921261" w:rsidP="00921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Морфология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Имя существительное: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-регулярные способы образования множественного числа;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-некоторые случаи особого образования множественного числа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mouse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mice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-притяжательный падеж существительных;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-определенный, неопределенный, нулевой артикли.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Местоимение: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-личные местоимения в именительном и объектном паде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жах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him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etc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-притяжательные местоимения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my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etc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-указательные местоимения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this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these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that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those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Имя прилагательное</w:t>
      </w: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-положительная степень сравнения.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Имя числительное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-количественные числительные.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Наречие: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-наречия неопределенного времени, их место в предложе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Глагол: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-временные формы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present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simple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-неопределенная форма глагола.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признаков и навыки распознавания и употребления в речи:</w:t>
      </w:r>
    </w:p>
    <w:p w:rsidR="00921261" w:rsidRPr="00921261" w:rsidRDefault="00921261" w:rsidP="0092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-глагола </w:t>
      </w:r>
      <w:r w:rsidRPr="0092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261" w:rsidRPr="00921261" w:rsidRDefault="00921261" w:rsidP="0092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-глагола в 3 лице единственного числа настоящего времени;</w:t>
      </w:r>
    </w:p>
    <w:p w:rsidR="00921261" w:rsidRPr="00921261" w:rsidRDefault="00921261" w:rsidP="0092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-спряжение глагола </w:t>
      </w:r>
      <w:r w:rsidRPr="0092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61" w:rsidRPr="00921261" w:rsidRDefault="00921261" w:rsidP="00921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Синтаксис</w:t>
      </w:r>
    </w:p>
    <w:p w:rsidR="00921261" w:rsidRPr="00921261" w:rsidRDefault="00921261" w:rsidP="0092126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1.Основные типы английского предложения: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(I have a family.);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составное именное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pupil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 am ten. I am young.);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2.Изъяснительное наклонение глагола: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повествовательные предложения;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отрицательные предложения;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общие, альтернативные, 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3.Повелительное наклонение глагола, в том числе и в от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рицательной форме.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Безличные предложения с формальным подлежащим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spring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cold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Сложносочиненные предложения с союзами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Употребление предлогов места и направления, союзов, наречий.</w:t>
      </w:r>
    </w:p>
    <w:p w:rsidR="00921261" w:rsidRPr="00921261" w:rsidRDefault="00921261" w:rsidP="00921261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Социокультурная компетенция</w:t>
      </w:r>
    </w:p>
    <w:p w:rsidR="00921261" w:rsidRPr="00921261" w:rsidRDefault="00921261" w:rsidP="00921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сведения о Британии: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-исторически сложившиеся части страны, их народонасе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ление, столицы, крупные города, символы страны, ее досто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примечательности, политический строй, отдельные страни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 истории;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-элементы детского фольклора, герои сказок и литера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турных произведений, некоторые популярные песни, посло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вицы и поговорки;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-отдельные исторические личности, известные люди, члены королевской семьи;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-некоторые особенности быта британцев, касающиеся их жилища, еды, досуга.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1261" w:rsidRPr="00921261" w:rsidRDefault="00921261" w:rsidP="0092126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лингвострановедческой составляющей социо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культурной компетенции учащиеся овладевают:</w:t>
      </w:r>
    </w:p>
    <w:p w:rsidR="00921261" w:rsidRPr="00921261" w:rsidRDefault="00921261" w:rsidP="0092126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-этикетом общения во время приветствия и прощания, правильным употреблением слов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Mr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Mrs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   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Ms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Miss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новными формулами вежливости;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-правилами заполнения различных форм и анкет, поряд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ком следования имен и фамилий, правильным обозначением дат, различными способами обозначения времени суток;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-спецификой употребления местоимений при обозначе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нии животных и особенностями употребления местоимения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-правилом смягчения отрицательных характеристик в английском языке;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-некоторыми типичными сокращениями;</w:t>
      </w:r>
    </w:p>
    <w:p w:rsidR="00921261" w:rsidRPr="00921261" w:rsidRDefault="00921261" w:rsidP="00921261">
      <w:pPr>
        <w:widowControl w:val="0"/>
        <w:tabs>
          <w:tab w:val="left" w:pos="4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-расхождением в семантике и употреблении некоторых английских и русских эквивалентов: дом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home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much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many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завтрак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breakfast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lunch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обед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lunch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dinner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ужин —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dinner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supper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tea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261" w:rsidRPr="00921261" w:rsidRDefault="00921261" w:rsidP="00921261">
      <w:pPr>
        <w:widowControl w:val="0"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Компенсаторная компетенция</w:t>
      </w:r>
    </w:p>
    <w:p w:rsidR="00921261" w:rsidRPr="00921261" w:rsidRDefault="00921261" w:rsidP="00921261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на первом этапе обучения учащиеся могут овладеть рядом умений, позволяющих им выйти из трудной ситу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ации, связанной с недостатком языковых сре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в пр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оцессе устного общения и при чтении и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аудировании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-умение запроса информации о значении незнакомых/за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бытых слов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...?) 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решения речевой задачи говорения;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-умение </w:t>
      </w:r>
      <w:proofErr w:type="gram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обратиться с просьбой повторить</w:t>
      </w:r>
      <w:proofErr w:type="gram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сказанное в случае непонимания в процессе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-умение пользоваться языковой и контекстуальной догадкой для понимания значений лексических единиц (сло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ва, созвучные с родным языком, опора на картинку, ил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люстрацию) при чтении и </w:t>
      </w:r>
      <w:proofErr w:type="spellStart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аудировании</w:t>
      </w:r>
      <w:proofErr w:type="spellEnd"/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-умение использовать двуязычный словарь.</w:t>
      </w:r>
    </w:p>
    <w:p w:rsidR="00921261" w:rsidRPr="00921261" w:rsidRDefault="00921261" w:rsidP="00921261">
      <w:pPr>
        <w:widowControl w:val="0"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Учебно-познавательная компетенция</w:t>
      </w:r>
    </w:p>
    <w:p w:rsidR="00921261" w:rsidRPr="00921261" w:rsidRDefault="00921261" w:rsidP="00921261">
      <w:pPr>
        <w:widowControl w:val="0"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следующими приемами учебной работы: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-внимательно слушать учителя и реагировать на его реп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лики в быстром темпе в процессе фронтальной работы группы;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-работать в парах;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-работать в малой группе;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-работать с аудиозаписью в классе и дома;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-работать с рабочей тетрадью в классе и дома;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-делать рисунки, подбирать иллюстрации, делать надпи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 для использования в процессе общения на уроке;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-принимать участие в разнообразных играх, направлен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на овладение языковым и речевым материалом;</w:t>
      </w:r>
    </w:p>
    <w:p w:rsidR="00921261" w:rsidRPr="00921261" w:rsidRDefault="00921261" w:rsidP="00921261">
      <w:pPr>
        <w:widowControl w:val="0"/>
        <w:tabs>
          <w:tab w:val="left" w:pos="4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-инсценировать диалог, используя элементарный рекви</w:t>
      </w:r>
      <w:r w:rsidRPr="009212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зит и элементы костюма для создания речевой ситуации.</w:t>
      </w:r>
    </w:p>
    <w:p w:rsidR="00921261" w:rsidRPr="00921261" w:rsidRDefault="00921261" w:rsidP="00921261">
      <w:pPr>
        <w:tabs>
          <w:tab w:val="left" w:pos="1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61" w:rsidRPr="00921261" w:rsidRDefault="00921261" w:rsidP="00921261">
      <w:pPr>
        <w:tabs>
          <w:tab w:val="left" w:pos="1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Содержание тем учебного предмета «Второй иностранный язык (английский)»</w:t>
      </w:r>
    </w:p>
    <w:p w:rsidR="00921261" w:rsidRPr="00921261" w:rsidRDefault="00921261" w:rsidP="00921261">
      <w:pPr>
        <w:widowControl w:val="0"/>
        <w:tabs>
          <w:tab w:val="left" w:pos="482"/>
        </w:tabs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6429"/>
      </w:tblGrid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и знакомство.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букв: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буквосочетаний: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лексических единиц по теме.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ο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интонация высказываний в диалогах по теме.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Dog, cup, fox, jug, egg, bed, milk, bell, doll, mug, bas, pet, ten, pen, pond, film, box, pig.</w:t>
            </w:r>
          </w:p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My name… How are you? Fine, OK, thank you. What is your name? Meet… Nice to meet you.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объектов действительности.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 по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[i:], [ſ], [υ], [æ], [ə], [r],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tſ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[kw], [o:], [a:].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высказываний в диалогах по теме «Знакомство», простых повествовательных предложений.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Red, green, black, big, little, good, bad, sad, happy, it, what, fish, ship, shop, sheep, tree, street, sweet, dish, bag, map, cat, cap, lamp, hand, book, cook, clock,  cock, hook, bench, chick, queen, car, star, park…..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I see a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noun (I see a big ship.)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Noun + is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(Ann is happy.)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Noun + is + a + (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+ noun (Rex is a big dog.)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it (It is a cat.)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открытом слоге);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ld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 гласными).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:],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eυ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]; безударная гласная в конце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Интонация предложений с отрицанием, союзами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</w:t>
            </w:r>
            <w:proofErr w:type="gram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вопроса.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I, he, she, not, no, yes, and, or, mum, dad, granny, granddad, feed, sleep, sit, kiss, stand up, cook, ant, jump, egg-cup, arm, old, cold, name, cake, lake, plane, bone, rose, plate, nose, hen, pot….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I' m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(I' m happy.)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is not + noun (It is not a star.)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it + noun (Is it a star?) yes, it is. No, it is not (it isn’t).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it a + noun or a + noun (Is it a book or a pen?)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it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(Is it big or little?)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see a + noun +and a + noun (I see a cat and a dog.)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Повествовательное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наклонении глагола: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Неопределенный артикль: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и страны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учебной ситуации «Города и страны».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Буквы: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открытом и закрытом слоге,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 слова в безударном положении. 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ə],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:], [ð], [θ].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произнесение названий столиц мира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Madrid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отдельных градов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Boston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; альтернативных вопросов; окончаний множественного числа существительных.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where, from, you, we, this, that, bike, five, nine, pie, run, stop, ride, go, pupil, tulip, student, stone, jam, desk, like, pilot, sky, kite.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where is…/ are…? I like + noun (I like milk.) What is this</w:t>
            </w:r>
            <w:proofErr w:type="gram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?/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What is that?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множественное число имен существительных, отсутствие артикля имен существительных во множественном числе, предлог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множественном числе.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Время. Часы. Минуты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Профессии. Время. 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согласная кроме «к»,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u:], [з:],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aυə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they, one, two, three, four, six, seven, eight, eleven, twelve, boy, these, those, on, at, under, the, look, afternoon, too, his, her, its, our, their, my,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he is a pilot. They are pilots. Where is he/she? Where are they? Are they dogs or (are they) cats? We see two big black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dogs. These mugs/those mugs. What’s the time? What time is it? At… o’clock. Who are you/they? Who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Притяжательные местоимения; чтение артикля перед гласными и согласными; предлоги места; определенный артикль, обусловленный ситуацией, предыдущим упоминанием предмета; спряжение глагола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полной и краткой форме. 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Качественная характеристика предметов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вокруг нас. Качественные характеристики предметов.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aυ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[ŋ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[ŋ],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лексики приветствия и прощания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very, have/has, now, grey, blue, white, purple,  dark blue, brown, yellow, color, thirteen, fourteen, fifteen, sixteen, seventeen, eighteen, nineteen, twenty.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What’s your telephone number? How old is/are…? What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is/are…? Noun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повествовательном предложении,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: утвердительные предложения.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дня рождения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рождения. Описание внешности. Дни недели.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oy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Звуки: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weak, short, fat, young, strong, tall, thin, Sunday, Monday, Tuesday, Wednesday, Thursday, Friday, Saturday, teacher.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have/has + no + noun (I have no pets.) (not) very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(very good)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артикля перед фамилией семьи.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названиями дней недели.</w:t>
            </w:r>
          </w:p>
        </w:tc>
      </w:tr>
      <w:tr w:rsidR="00921261" w:rsidRPr="00921261" w:rsidTr="0092126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Профессии, занятия людей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день. Человек и его дом. Профессии.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Буквосочетания: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безударной позиции),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другие гласные и согласные,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… другие гласные и согласные.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единицы, имена собственные, речевые образцы темы.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[s], [k], [g], [d3], [ə], [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əυ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21261" w:rsidRPr="00921261" w:rsidTr="00921261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грамматические структуры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mouse, cloud, house, blouse, count, hot, hungry, sick,  thirsty, tired, spell, doctor, farmer, reader, runner, player, painter, speaker, singer.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what’s the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I’m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1261" w:rsidRPr="00921261" w:rsidRDefault="00921261" w:rsidP="0092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He/she is + </w:t>
            </w:r>
            <w:proofErr w:type="spellStart"/>
            <w:proofErr w:type="gram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are you + </w:t>
            </w:r>
            <w:proofErr w:type="spellStart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….?</w:t>
            </w:r>
          </w:p>
        </w:tc>
      </w:tr>
    </w:tbl>
    <w:p w:rsidR="00921261" w:rsidRPr="00921261" w:rsidRDefault="00921261" w:rsidP="00921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921261" w:rsidRPr="00921261" w:rsidRDefault="00921261" w:rsidP="00921261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61" w:rsidRPr="00921261" w:rsidRDefault="00921261" w:rsidP="00921261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61" w:rsidRPr="00921261" w:rsidRDefault="00921261" w:rsidP="009212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Учебно-тематический план</w:t>
      </w:r>
    </w:p>
    <w:p w:rsidR="00921261" w:rsidRPr="00921261" w:rsidRDefault="00921261" w:rsidP="009212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709"/>
        <w:gridCol w:w="1093"/>
      </w:tblGrid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страны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 Часы. Минуты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характеристика предметов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261" w:rsidRPr="00921261" w:rsidTr="0092126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1" w:rsidRPr="00921261" w:rsidRDefault="00921261" w:rsidP="00921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61" w:rsidRPr="00921261" w:rsidRDefault="00921261" w:rsidP="00921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92126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:rsidR="00921261" w:rsidRPr="00921261" w:rsidRDefault="00921261" w:rsidP="00921261">
      <w:pPr>
        <w:rPr>
          <w:rFonts w:ascii="Calibri" w:eastAsia="Calibri" w:hAnsi="Calibri" w:cs="Times New Roman"/>
        </w:rPr>
      </w:pPr>
    </w:p>
    <w:p w:rsidR="00921261" w:rsidRPr="00921261" w:rsidRDefault="00921261" w:rsidP="00921261">
      <w:pPr>
        <w:rPr>
          <w:rFonts w:ascii="Calibri" w:eastAsia="Times New Roman" w:hAnsi="Calibri" w:cs="Times New Roman"/>
          <w:lang w:eastAsia="ru-RU"/>
        </w:rPr>
      </w:pPr>
    </w:p>
    <w:p w:rsidR="002B6E78" w:rsidRDefault="002B6E78"/>
    <w:sectPr w:rsidR="002B6E78" w:rsidSect="0092126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338095"/>
      <w:docPartObj>
        <w:docPartGallery w:val="Page Numbers (Bottom of Page)"/>
        <w:docPartUnique/>
      </w:docPartObj>
    </w:sdtPr>
    <w:sdtContent>
      <w:p w:rsidR="00921261" w:rsidRDefault="009212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FF">
          <w:rPr>
            <w:noProof/>
          </w:rPr>
          <w:t>2</w:t>
        </w:r>
        <w:r>
          <w:fldChar w:fldCharType="end"/>
        </w:r>
      </w:p>
    </w:sdtContent>
  </w:sdt>
  <w:p w:rsidR="00921261" w:rsidRDefault="00921261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6EA011F"/>
    <w:multiLevelType w:val="hybridMultilevel"/>
    <w:tmpl w:val="800A63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C345F88"/>
    <w:multiLevelType w:val="hybridMultilevel"/>
    <w:tmpl w:val="0932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90980"/>
    <w:multiLevelType w:val="hybridMultilevel"/>
    <w:tmpl w:val="D7F093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150694A"/>
    <w:multiLevelType w:val="hybridMultilevel"/>
    <w:tmpl w:val="47D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26CB3"/>
    <w:multiLevelType w:val="hybridMultilevel"/>
    <w:tmpl w:val="5C82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C73A9"/>
    <w:multiLevelType w:val="hybridMultilevel"/>
    <w:tmpl w:val="3774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903D2"/>
    <w:multiLevelType w:val="multilevel"/>
    <w:tmpl w:val="98323D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3D48412F"/>
    <w:multiLevelType w:val="hybridMultilevel"/>
    <w:tmpl w:val="98B0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61C85"/>
    <w:multiLevelType w:val="hybridMultilevel"/>
    <w:tmpl w:val="EBB6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90DC3"/>
    <w:multiLevelType w:val="hybridMultilevel"/>
    <w:tmpl w:val="A9C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251C9"/>
    <w:multiLevelType w:val="hybridMultilevel"/>
    <w:tmpl w:val="BCFA6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54B2E"/>
    <w:multiLevelType w:val="hybridMultilevel"/>
    <w:tmpl w:val="80526AFC"/>
    <w:lvl w:ilvl="0" w:tplc="40DEF8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601E3"/>
    <w:multiLevelType w:val="hybridMultilevel"/>
    <w:tmpl w:val="42C8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75E4C"/>
    <w:multiLevelType w:val="hybridMultilevel"/>
    <w:tmpl w:val="CAC4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61"/>
    <w:rsid w:val="002B6E78"/>
    <w:rsid w:val="00921261"/>
    <w:rsid w:val="00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1261"/>
  </w:style>
  <w:style w:type="paragraph" w:styleId="2">
    <w:name w:val="Quote"/>
    <w:basedOn w:val="a"/>
    <w:next w:val="a"/>
    <w:link w:val="20"/>
    <w:uiPriority w:val="29"/>
    <w:qFormat/>
    <w:rsid w:val="00921261"/>
    <w:rPr>
      <w:rFonts w:ascii="Calibri" w:eastAsia="Calibri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921261"/>
    <w:rPr>
      <w:rFonts w:ascii="Calibri" w:eastAsia="Calibri" w:hAnsi="Calibri" w:cs="Times New Roman"/>
      <w:i/>
      <w:iCs/>
      <w:color w:val="000000"/>
    </w:rPr>
  </w:style>
  <w:style w:type="character" w:customStyle="1" w:styleId="a3">
    <w:name w:val="Основной текст Знак"/>
    <w:link w:val="a4"/>
    <w:rsid w:val="00921261"/>
    <w:rPr>
      <w:rFonts w:ascii="Century Schoolbook" w:hAnsi="Century Schoolbook"/>
      <w:shd w:val="clear" w:color="auto" w:fill="FFFFFF"/>
    </w:rPr>
  </w:style>
  <w:style w:type="paragraph" w:styleId="a4">
    <w:name w:val="Body Text"/>
    <w:basedOn w:val="a"/>
    <w:link w:val="a3"/>
    <w:rsid w:val="00921261"/>
    <w:pPr>
      <w:widowControl w:val="0"/>
      <w:shd w:val="clear" w:color="auto" w:fill="FFFFFF"/>
      <w:spacing w:before="240" w:after="0" w:line="221" w:lineRule="exact"/>
      <w:jc w:val="both"/>
    </w:pPr>
    <w:rPr>
      <w:rFonts w:ascii="Century Schoolbook" w:hAnsi="Century Schoolbook"/>
    </w:rPr>
  </w:style>
  <w:style w:type="character" w:customStyle="1" w:styleId="10">
    <w:name w:val="Основной текст Знак1"/>
    <w:basedOn w:val="a0"/>
    <w:uiPriority w:val="99"/>
    <w:semiHidden/>
    <w:rsid w:val="00921261"/>
  </w:style>
  <w:style w:type="paragraph" w:styleId="a5">
    <w:name w:val="No Spacing"/>
    <w:qFormat/>
    <w:rsid w:val="0092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21261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261"/>
    <w:pPr>
      <w:widowControl w:val="0"/>
      <w:shd w:val="clear" w:color="auto" w:fill="FFFFFF"/>
      <w:spacing w:before="120" w:after="0" w:line="240" w:lineRule="exact"/>
    </w:pPr>
    <w:rPr>
      <w:rFonts w:ascii="Tahoma" w:hAnsi="Tahoma"/>
      <w:spacing w:val="10"/>
      <w:sz w:val="17"/>
      <w:szCs w:val="17"/>
    </w:rPr>
  </w:style>
  <w:style w:type="character" w:customStyle="1" w:styleId="a6">
    <w:name w:val="Основной текст + Курсив"/>
    <w:rsid w:val="00921261"/>
    <w:rPr>
      <w:rFonts w:ascii="Century Schoolbook" w:hAnsi="Century Schoolbook"/>
      <w:i/>
      <w:iCs/>
      <w:sz w:val="19"/>
      <w:szCs w:val="19"/>
      <w:lang w:bidi="ar-SA"/>
    </w:rPr>
  </w:style>
  <w:style w:type="character" w:customStyle="1" w:styleId="a7">
    <w:name w:val="Сноска_"/>
    <w:link w:val="11"/>
    <w:rsid w:val="00921261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a8">
    <w:name w:val="Сноска"/>
    <w:basedOn w:val="a7"/>
    <w:rsid w:val="00921261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23">
    <w:name w:val="Сноска (2)_"/>
    <w:link w:val="24"/>
    <w:rsid w:val="00921261"/>
    <w:rPr>
      <w:rFonts w:ascii="Century Schoolbook" w:hAnsi="Century Schoolbook"/>
      <w:shd w:val="clear" w:color="auto" w:fill="FFFFFF"/>
    </w:rPr>
  </w:style>
  <w:style w:type="paragraph" w:customStyle="1" w:styleId="11">
    <w:name w:val="Сноска1"/>
    <w:basedOn w:val="a"/>
    <w:link w:val="a7"/>
    <w:rsid w:val="00921261"/>
    <w:pPr>
      <w:widowControl w:val="0"/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/>
      <w:sz w:val="18"/>
      <w:szCs w:val="18"/>
    </w:rPr>
  </w:style>
  <w:style w:type="paragraph" w:customStyle="1" w:styleId="24">
    <w:name w:val="Сноска (2)"/>
    <w:basedOn w:val="a"/>
    <w:link w:val="23"/>
    <w:rsid w:val="00921261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Century Schoolbook" w:hAnsi="Century Schoolbook"/>
    </w:rPr>
  </w:style>
  <w:style w:type="character" w:customStyle="1" w:styleId="3">
    <w:name w:val="Заголовок №3_"/>
    <w:link w:val="30"/>
    <w:rsid w:val="00921261"/>
    <w:rPr>
      <w:rFonts w:ascii="Franklin Gothic Medium Cond" w:hAnsi="Franklin Gothic Medium Cond"/>
      <w:spacing w:val="10"/>
      <w:shd w:val="clear" w:color="auto" w:fill="FFFFFF"/>
    </w:rPr>
  </w:style>
  <w:style w:type="character" w:customStyle="1" w:styleId="5">
    <w:name w:val="Основной текст (5)_"/>
    <w:link w:val="50"/>
    <w:rsid w:val="00921261"/>
    <w:rPr>
      <w:rFonts w:ascii="Franklin Gothic Heavy" w:hAnsi="Franklin Gothic Heavy"/>
      <w:noProof/>
      <w:sz w:val="75"/>
      <w:szCs w:val="75"/>
      <w:shd w:val="clear" w:color="auto" w:fill="FFFFFF"/>
    </w:rPr>
  </w:style>
  <w:style w:type="character" w:customStyle="1" w:styleId="6">
    <w:name w:val="Основной текст (6)_"/>
    <w:link w:val="60"/>
    <w:rsid w:val="00921261"/>
    <w:rPr>
      <w:rFonts w:ascii="Century Schoolbook" w:hAnsi="Century Schoolbook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921261"/>
    <w:pPr>
      <w:widowControl w:val="0"/>
      <w:shd w:val="clear" w:color="auto" w:fill="FFFFFF"/>
      <w:spacing w:before="480" w:after="180" w:line="278" w:lineRule="exact"/>
      <w:outlineLvl w:val="2"/>
    </w:pPr>
    <w:rPr>
      <w:rFonts w:ascii="Franklin Gothic Medium Cond" w:hAnsi="Franklin Gothic Medium Cond"/>
      <w:spacing w:val="10"/>
    </w:rPr>
  </w:style>
  <w:style w:type="paragraph" w:customStyle="1" w:styleId="50">
    <w:name w:val="Основной текст (5)"/>
    <w:basedOn w:val="a"/>
    <w:link w:val="5"/>
    <w:rsid w:val="00921261"/>
    <w:pPr>
      <w:widowControl w:val="0"/>
      <w:shd w:val="clear" w:color="auto" w:fill="FFFFFF"/>
      <w:spacing w:after="360" w:line="240" w:lineRule="atLeast"/>
      <w:jc w:val="right"/>
    </w:pPr>
    <w:rPr>
      <w:rFonts w:ascii="Franklin Gothic Heavy" w:hAnsi="Franklin Gothic Heavy"/>
      <w:noProof/>
      <w:sz w:val="75"/>
      <w:szCs w:val="75"/>
    </w:rPr>
  </w:style>
  <w:style w:type="paragraph" w:customStyle="1" w:styleId="60">
    <w:name w:val="Основной текст (6)"/>
    <w:basedOn w:val="a"/>
    <w:link w:val="6"/>
    <w:rsid w:val="00921261"/>
    <w:pPr>
      <w:widowControl w:val="0"/>
      <w:shd w:val="clear" w:color="auto" w:fill="FFFFFF"/>
      <w:spacing w:after="60" w:line="283" w:lineRule="exact"/>
      <w:ind w:firstLine="280"/>
      <w:jc w:val="both"/>
    </w:pPr>
    <w:rPr>
      <w:rFonts w:ascii="Century Schoolbook" w:hAnsi="Century Schoolbook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92126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2126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2126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2126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1261"/>
  </w:style>
  <w:style w:type="paragraph" w:styleId="2">
    <w:name w:val="Quote"/>
    <w:basedOn w:val="a"/>
    <w:next w:val="a"/>
    <w:link w:val="20"/>
    <w:uiPriority w:val="29"/>
    <w:qFormat/>
    <w:rsid w:val="00921261"/>
    <w:rPr>
      <w:rFonts w:ascii="Calibri" w:eastAsia="Calibri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921261"/>
    <w:rPr>
      <w:rFonts w:ascii="Calibri" w:eastAsia="Calibri" w:hAnsi="Calibri" w:cs="Times New Roman"/>
      <w:i/>
      <w:iCs/>
      <w:color w:val="000000"/>
    </w:rPr>
  </w:style>
  <w:style w:type="character" w:customStyle="1" w:styleId="a3">
    <w:name w:val="Основной текст Знак"/>
    <w:link w:val="a4"/>
    <w:rsid w:val="00921261"/>
    <w:rPr>
      <w:rFonts w:ascii="Century Schoolbook" w:hAnsi="Century Schoolbook"/>
      <w:shd w:val="clear" w:color="auto" w:fill="FFFFFF"/>
    </w:rPr>
  </w:style>
  <w:style w:type="paragraph" w:styleId="a4">
    <w:name w:val="Body Text"/>
    <w:basedOn w:val="a"/>
    <w:link w:val="a3"/>
    <w:rsid w:val="00921261"/>
    <w:pPr>
      <w:widowControl w:val="0"/>
      <w:shd w:val="clear" w:color="auto" w:fill="FFFFFF"/>
      <w:spacing w:before="240" w:after="0" w:line="221" w:lineRule="exact"/>
      <w:jc w:val="both"/>
    </w:pPr>
    <w:rPr>
      <w:rFonts w:ascii="Century Schoolbook" w:hAnsi="Century Schoolbook"/>
    </w:rPr>
  </w:style>
  <w:style w:type="character" w:customStyle="1" w:styleId="10">
    <w:name w:val="Основной текст Знак1"/>
    <w:basedOn w:val="a0"/>
    <w:uiPriority w:val="99"/>
    <w:semiHidden/>
    <w:rsid w:val="00921261"/>
  </w:style>
  <w:style w:type="paragraph" w:styleId="a5">
    <w:name w:val="No Spacing"/>
    <w:qFormat/>
    <w:rsid w:val="0092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21261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261"/>
    <w:pPr>
      <w:widowControl w:val="0"/>
      <w:shd w:val="clear" w:color="auto" w:fill="FFFFFF"/>
      <w:spacing w:before="120" w:after="0" w:line="240" w:lineRule="exact"/>
    </w:pPr>
    <w:rPr>
      <w:rFonts w:ascii="Tahoma" w:hAnsi="Tahoma"/>
      <w:spacing w:val="10"/>
      <w:sz w:val="17"/>
      <w:szCs w:val="17"/>
    </w:rPr>
  </w:style>
  <w:style w:type="character" w:customStyle="1" w:styleId="a6">
    <w:name w:val="Основной текст + Курсив"/>
    <w:rsid w:val="00921261"/>
    <w:rPr>
      <w:rFonts w:ascii="Century Schoolbook" w:hAnsi="Century Schoolbook"/>
      <w:i/>
      <w:iCs/>
      <w:sz w:val="19"/>
      <w:szCs w:val="19"/>
      <w:lang w:bidi="ar-SA"/>
    </w:rPr>
  </w:style>
  <w:style w:type="character" w:customStyle="1" w:styleId="a7">
    <w:name w:val="Сноска_"/>
    <w:link w:val="11"/>
    <w:rsid w:val="00921261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a8">
    <w:name w:val="Сноска"/>
    <w:basedOn w:val="a7"/>
    <w:rsid w:val="00921261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23">
    <w:name w:val="Сноска (2)_"/>
    <w:link w:val="24"/>
    <w:rsid w:val="00921261"/>
    <w:rPr>
      <w:rFonts w:ascii="Century Schoolbook" w:hAnsi="Century Schoolbook"/>
      <w:shd w:val="clear" w:color="auto" w:fill="FFFFFF"/>
    </w:rPr>
  </w:style>
  <w:style w:type="paragraph" w:customStyle="1" w:styleId="11">
    <w:name w:val="Сноска1"/>
    <w:basedOn w:val="a"/>
    <w:link w:val="a7"/>
    <w:rsid w:val="00921261"/>
    <w:pPr>
      <w:widowControl w:val="0"/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/>
      <w:sz w:val="18"/>
      <w:szCs w:val="18"/>
    </w:rPr>
  </w:style>
  <w:style w:type="paragraph" w:customStyle="1" w:styleId="24">
    <w:name w:val="Сноска (2)"/>
    <w:basedOn w:val="a"/>
    <w:link w:val="23"/>
    <w:rsid w:val="00921261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Century Schoolbook" w:hAnsi="Century Schoolbook"/>
    </w:rPr>
  </w:style>
  <w:style w:type="character" w:customStyle="1" w:styleId="3">
    <w:name w:val="Заголовок №3_"/>
    <w:link w:val="30"/>
    <w:rsid w:val="00921261"/>
    <w:rPr>
      <w:rFonts w:ascii="Franklin Gothic Medium Cond" w:hAnsi="Franklin Gothic Medium Cond"/>
      <w:spacing w:val="10"/>
      <w:shd w:val="clear" w:color="auto" w:fill="FFFFFF"/>
    </w:rPr>
  </w:style>
  <w:style w:type="character" w:customStyle="1" w:styleId="5">
    <w:name w:val="Основной текст (5)_"/>
    <w:link w:val="50"/>
    <w:rsid w:val="00921261"/>
    <w:rPr>
      <w:rFonts w:ascii="Franklin Gothic Heavy" w:hAnsi="Franklin Gothic Heavy"/>
      <w:noProof/>
      <w:sz w:val="75"/>
      <w:szCs w:val="75"/>
      <w:shd w:val="clear" w:color="auto" w:fill="FFFFFF"/>
    </w:rPr>
  </w:style>
  <w:style w:type="character" w:customStyle="1" w:styleId="6">
    <w:name w:val="Основной текст (6)_"/>
    <w:link w:val="60"/>
    <w:rsid w:val="00921261"/>
    <w:rPr>
      <w:rFonts w:ascii="Century Schoolbook" w:hAnsi="Century Schoolbook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921261"/>
    <w:pPr>
      <w:widowControl w:val="0"/>
      <w:shd w:val="clear" w:color="auto" w:fill="FFFFFF"/>
      <w:spacing w:before="480" w:after="180" w:line="278" w:lineRule="exact"/>
      <w:outlineLvl w:val="2"/>
    </w:pPr>
    <w:rPr>
      <w:rFonts w:ascii="Franklin Gothic Medium Cond" w:hAnsi="Franklin Gothic Medium Cond"/>
      <w:spacing w:val="10"/>
    </w:rPr>
  </w:style>
  <w:style w:type="paragraph" w:customStyle="1" w:styleId="50">
    <w:name w:val="Основной текст (5)"/>
    <w:basedOn w:val="a"/>
    <w:link w:val="5"/>
    <w:rsid w:val="00921261"/>
    <w:pPr>
      <w:widowControl w:val="0"/>
      <w:shd w:val="clear" w:color="auto" w:fill="FFFFFF"/>
      <w:spacing w:after="360" w:line="240" w:lineRule="atLeast"/>
      <w:jc w:val="right"/>
    </w:pPr>
    <w:rPr>
      <w:rFonts w:ascii="Franklin Gothic Heavy" w:hAnsi="Franklin Gothic Heavy"/>
      <w:noProof/>
      <w:sz w:val="75"/>
      <w:szCs w:val="75"/>
    </w:rPr>
  </w:style>
  <w:style w:type="paragraph" w:customStyle="1" w:styleId="60">
    <w:name w:val="Основной текст (6)"/>
    <w:basedOn w:val="a"/>
    <w:link w:val="6"/>
    <w:rsid w:val="00921261"/>
    <w:pPr>
      <w:widowControl w:val="0"/>
      <w:shd w:val="clear" w:color="auto" w:fill="FFFFFF"/>
      <w:spacing w:after="60" w:line="283" w:lineRule="exact"/>
      <w:ind w:firstLine="280"/>
      <w:jc w:val="both"/>
    </w:pPr>
    <w:rPr>
      <w:rFonts w:ascii="Century Schoolbook" w:hAnsi="Century Schoolbook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92126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2126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2126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2126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Александр!</dc:creator>
  <cp:lastModifiedBy>Александр!</cp:lastModifiedBy>
  <cp:revision>1</cp:revision>
  <cp:lastPrinted>2019-09-26T16:09:00Z</cp:lastPrinted>
  <dcterms:created xsi:type="dcterms:W3CDTF">2019-09-26T15:39:00Z</dcterms:created>
  <dcterms:modified xsi:type="dcterms:W3CDTF">2019-09-26T16:21:00Z</dcterms:modified>
</cp:coreProperties>
</file>